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A88" w:rsidRPr="00BA60CD" w:rsidRDefault="00D54A88" w:rsidP="00DF2651">
      <w:pPr>
        <w:numPr>
          <w:ilvl w:val="0"/>
          <w:numId w:val="1"/>
        </w:numPr>
        <w:ind w:right="-144"/>
        <w:jc w:val="center"/>
        <w:rPr>
          <w:b/>
          <w:sz w:val="18"/>
          <w:szCs w:val="18"/>
        </w:rPr>
      </w:pPr>
      <w:r w:rsidRPr="00BA60CD">
        <w:rPr>
          <w:b/>
          <w:sz w:val="18"/>
          <w:szCs w:val="18"/>
        </w:rPr>
        <w:t>Sk</w:t>
      </w:r>
      <w:r w:rsidR="00DF2651">
        <w:rPr>
          <w:b/>
          <w:sz w:val="18"/>
          <w:szCs w:val="18"/>
        </w:rPr>
        <w:t xml:space="preserve">rócona informacja o leku: </w:t>
      </w:r>
      <w:r w:rsidR="009E0DBC">
        <w:rPr>
          <w:b/>
          <w:sz w:val="18"/>
          <w:szCs w:val="18"/>
        </w:rPr>
        <w:t>A</w:t>
      </w:r>
      <w:r w:rsidR="00B44AF9">
        <w:rPr>
          <w:b/>
          <w:sz w:val="18"/>
          <w:szCs w:val="18"/>
        </w:rPr>
        <w:t>viorexan</w:t>
      </w:r>
    </w:p>
    <w:p w:rsidR="00D54A88" w:rsidRPr="00BA60CD" w:rsidRDefault="00D54A88" w:rsidP="00D54A88">
      <w:pPr>
        <w:pStyle w:val="Nagwek4"/>
        <w:numPr>
          <w:ilvl w:val="3"/>
          <w:numId w:val="1"/>
        </w:numPr>
        <w:rPr>
          <w:sz w:val="18"/>
          <w:szCs w:val="18"/>
          <w:lang w:val="pl-PL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235A9E" w:rsidRPr="00B44AF9" w:rsidRDefault="00B44AF9" w:rsidP="00B44AF9">
      <w:pPr>
        <w:jc w:val="both"/>
        <w:rPr>
          <w:b/>
          <w:bCs/>
          <w:sz w:val="18"/>
          <w:szCs w:val="18"/>
          <w:lang w:val="en-AU"/>
        </w:rPr>
      </w:pPr>
      <w:r w:rsidRPr="00B44AF9">
        <w:rPr>
          <w:b/>
          <w:bCs/>
          <w:sz w:val="18"/>
          <w:szCs w:val="18"/>
          <w:lang w:bidi="pl-PL"/>
        </w:rPr>
        <w:t>Aviorexan, 50 mg + 50 mg, tabletki powlekane</w:t>
      </w:r>
      <w:r w:rsidR="00235A9E">
        <w:rPr>
          <w:b/>
          <w:bCs/>
          <w:sz w:val="18"/>
          <w:szCs w:val="18"/>
        </w:rPr>
        <w:t xml:space="preserve">: </w:t>
      </w:r>
      <w:r>
        <w:rPr>
          <w:bCs/>
          <w:sz w:val="18"/>
          <w:szCs w:val="18"/>
        </w:rPr>
        <w:t>k</w:t>
      </w:r>
      <w:r w:rsidRPr="00B44AF9">
        <w:rPr>
          <w:bCs/>
          <w:sz w:val="18"/>
          <w:szCs w:val="18"/>
        </w:rPr>
        <w:t xml:space="preserve">ażda tabletka powlekana zawiera 50 mg </w:t>
      </w:r>
      <w:proofErr w:type="spellStart"/>
      <w:r w:rsidRPr="00B44AF9">
        <w:rPr>
          <w:bCs/>
          <w:sz w:val="18"/>
          <w:szCs w:val="18"/>
        </w:rPr>
        <w:t>dimenhydraminy</w:t>
      </w:r>
      <w:proofErr w:type="spellEnd"/>
      <w:r w:rsidRPr="00B44AF9">
        <w:rPr>
          <w:bCs/>
          <w:sz w:val="18"/>
          <w:szCs w:val="18"/>
        </w:rPr>
        <w:t xml:space="preserve"> (</w:t>
      </w:r>
      <w:proofErr w:type="spellStart"/>
      <w:r w:rsidRPr="00B44AF9">
        <w:rPr>
          <w:bCs/>
          <w:i/>
          <w:iCs/>
          <w:sz w:val="18"/>
          <w:szCs w:val="18"/>
        </w:rPr>
        <w:t>Dimenhydrinatum</w:t>
      </w:r>
      <w:proofErr w:type="spellEnd"/>
      <w:r w:rsidRPr="00B44AF9">
        <w:rPr>
          <w:bCs/>
          <w:sz w:val="18"/>
          <w:szCs w:val="18"/>
        </w:rPr>
        <w:t>) i 50 mg kofeiny (</w:t>
      </w:r>
      <w:proofErr w:type="spellStart"/>
      <w:r w:rsidRPr="00B44AF9">
        <w:rPr>
          <w:bCs/>
          <w:i/>
          <w:iCs/>
          <w:sz w:val="18"/>
          <w:szCs w:val="18"/>
        </w:rPr>
        <w:t>Coffeinum</w:t>
      </w:r>
      <w:proofErr w:type="spellEnd"/>
      <w:r w:rsidRPr="00B44AF9">
        <w:rPr>
          <w:bCs/>
          <w:sz w:val="18"/>
          <w:szCs w:val="18"/>
        </w:rPr>
        <w:t>).</w:t>
      </w:r>
    </w:p>
    <w:p w:rsidR="00D54A88" w:rsidRPr="00B44AF9" w:rsidRDefault="00D54A88" w:rsidP="00B44AF9">
      <w:pPr>
        <w:jc w:val="both"/>
        <w:rPr>
          <w:bCs/>
          <w:sz w:val="18"/>
          <w:szCs w:val="18"/>
        </w:rPr>
      </w:pPr>
      <w:r w:rsidRPr="00BA60CD">
        <w:rPr>
          <w:b/>
          <w:bCs/>
          <w:sz w:val="18"/>
          <w:szCs w:val="18"/>
        </w:rPr>
        <w:t>Wskazania do stosowania</w:t>
      </w:r>
      <w:r w:rsidRPr="00DF2651">
        <w:rPr>
          <w:bCs/>
          <w:sz w:val="18"/>
          <w:szCs w:val="18"/>
        </w:rPr>
        <w:t>:</w:t>
      </w:r>
      <w:r w:rsidR="00DF2651" w:rsidRPr="00DF2651">
        <w:rPr>
          <w:bCs/>
          <w:sz w:val="18"/>
          <w:szCs w:val="18"/>
        </w:rPr>
        <w:t xml:space="preserve"> </w:t>
      </w:r>
      <w:r w:rsidR="00B44AF9" w:rsidRPr="00B44AF9">
        <w:rPr>
          <w:bCs/>
          <w:sz w:val="18"/>
          <w:szCs w:val="18"/>
        </w:rPr>
        <w:t>Zapobieganie i leczenie objawów w przebiegu choroby lokomocyjnej (nudności, wymioty, zawroty głowy).</w:t>
      </w:r>
    </w:p>
    <w:p w:rsidR="00D54A88" w:rsidRPr="00235A9E" w:rsidRDefault="00D54A88" w:rsidP="009E0DBC">
      <w:pPr>
        <w:jc w:val="both"/>
        <w:rPr>
          <w:bCs/>
          <w:sz w:val="18"/>
          <w:szCs w:val="18"/>
          <w:lang w:bidi="pl-PL"/>
        </w:rPr>
      </w:pPr>
      <w:r w:rsidRPr="00B44AF9">
        <w:rPr>
          <w:b/>
          <w:bCs/>
          <w:sz w:val="18"/>
          <w:szCs w:val="18"/>
        </w:rPr>
        <w:t>Przeciwwskazania</w:t>
      </w:r>
      <w:r w:rsidRPr="00B44AF9">
        <w:rPr>
          <w:bCs/>
          <w:sz w:val="18"/>
          <w:szCs w:val="18"/>
        </w:rPr>
        <w:t xml:space="preserve">: </w:t>
      </w:r>
      <w:r w:rsidR="00B44AF9" w:rsidRPr="00B44AF9">
        <w:rPr>
          <w:bCs/>
          <w:sz w:val="18"/>
          <w:szCs w:val="18"/>
        </w:rPr>
        <w:t>Nadwrażliwość na substancję czynną lub na którąkolwiek substancję pomocniczą.</w:t>
      </w:r>
      <w:r w:rsidR="00B44AF9">
        <w:rPr>
          <w:bCs/>
          <w:sz w:val="18"/>
          <w:szCs w:val="18"/>
          <w:lang w:val="en-AU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Porfiria.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Ostry atak astmy.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Ciężkie zaburzenia sercowo-naczyniowe.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Niekontrolowane nadciśnienie tętnicze.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Bezsenność i stany lękowe.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Padaczka.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Wrzody żołądka i (lub) dwunastnicy.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Ciężkie zaburzenia wątroby.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Jaskra z wąskim kątem przesączania.</w:t>
      </w:r>
      <w:r w:rsidR="00B44AF9">
        <w:rPr>
          <w:bCs/>
          <w:sz w:val="18"/>
          <w:szCs w:val="18"/>
          <w:lang w:bidi="pl-PL"/>
        </w:rPr>
        <w:t xml:space="preserve"> </w:t>
      </w:r>
      <w:r w:rsidR="00B44AF9" w:rsidRPr="00B44AF9">
        <w:rPr>
          <w:bCs/>
          <w:sz w:val="18"/>
          <w:szCs w:val="18"/>
          <w:lang w:bidi="pl-PL"/>
        </w:rPr>
        <w:t>Guz chromochłonny nadnerczy.</w:t>
      </w:r>
    </w:p>
    <w:p w:rsidR="00D54A88" w:rsidRPr="00BA60CD" w:rsidRDefault="00D54A88" w:rsidP="00D54A88">
      <w:pPr>
        <w:rPr>
          <w:sz w:val="18"/>
          <w:szCs w:val="18"/>
        </w:rPr>
      </w:pPr>
      <w:r w:rsidRPr="00BA60CD">
        <w:rPr>
          <w:b/>
          <w:bCs/>
          <w:sz w:val="18"/>
          <w:szCs w:val="18"/>
        </w:rPr>
        <w:t xml:space="preserve">Podmiot odpowiedzialny: </w:t>
      </w:r>
      <w:r w:rsidRPr="00BA60CD">
        <w:rPr>
          <w:bCs/>
          <w:sz w:val="18"/>
          <w:szCs w:val="18"/>
        </w:rPr>
        <w:t>Biofarm Sp. z o.o., ul. Wałbrzyska 13, 60-198 Poznań.</w:t>
      </w:r>
      <w:r w:rsidRPr="00BA60CD">
        <w:rPr>
          <w:b/>
          <w:bCs/>
          <w:sz w:val="18"/>
          <w:szCs w:val="18"/>
        </w:rPr>
        <w:t xml:space="preserve"> </w:t>
      </w: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  <w:bookmarkStart w:id="0" w:name="_GoBack"/>
      <w:bookmarkEnd w:id="0"/>
    </w:p>
    <w:p w:rsidR="00D54A88" w:rsidRPr="00BA60CD" w:rsidRDefault="00D54A88" w:rsidP="00D54A88">
      <w:pPr>
        <w:rPr>
          <w:sz w:val="18"/>
          <w:szCs w:val="18"/>
        </w:rPr>
      </w:pPr>
    </w:p>
    <w:p w:rsidR="00D54A88" w:rsidRPr="00BA60CD" w:rsidRDefault="00D54A88" w:rsidP="00D54A88">
      <w:pPr>
        <w:rPr>
          <w:sz w:val="18"/>
          <w:szCs w:val="18"/>
        </w:rPr>
      </w:pPr>
    </w:p>
    <w:p w:rsidR="004041AC" w:rsidRDefault="004041AC"/>
    <w:sectPr w:rsidR="004041AC" w:rsidSect="00F47341">
      <w:footerReference w:type="default" r:id="rId7"/>
      <w:footnotePr>
        <w:pos w:val="beneathText"/>
      </w:footnotePr>
      <w:pgSz w:w="11905" w:h="16837"/>
      <w:pgMar w:top="1418" w:right="1418" w:bottom="1418" w:left="1418" w:header="708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C14" w:rsidRDefault="00E23C14">
      <w:r>
        <w:separator/>
      </w:r>
    </w:p>
  </w:endnote>
  <w:endnote w:type="continuationSeparator" w:id="0">
    <w:p w:rsidR="00E23C14" w:rsidRDefault="00E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EA7" w:rsidRDefault="00D54A88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DD11E8" wp14:editId="4704A9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7815" cy="186690"/>
              <wp:effectExtent l="0" t="635" r="0" b="317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15" cy="1866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EA7" w:rsidRDefault="00D54A88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B44AF9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DD11E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23.45pt;height:14.7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" stroked="f">
              <v:textbox inset="0,0,0,0">
                <w:txbxContent>
                  <w:p w:rsidR="00332EA7" w:rsidRDefault="00D54A88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B44AF9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C14" w:rsidRDefault="00E23C14">
      <w:r>
        <w:separator/>
      </w:r>
    </w:p>
  </w:footnote>
  <w:footnote w:type="continuationSeparator" w:id="0">
    <w:p w:rsidR="00E23C14" w:rsidRDefault="00E23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B41C36"/>
    <w:multiLevelType w:val="hybridMultilevel"/>
    <w:tmpl w:val="E8DE24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72585E"/>
    <w:multiLevelType w:val="multilevel"/>
    <w:tmpl w:val="8780B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A88"/>
    <w:rsid w:val="00235A9E"/>
    <w:rsid w:val="0025611D"/>
    <w:rsid w:val="004041AC"/>
    <w:rsid w:val="005266CB"/>
    <w:rsid w:val="007A0629"/>
    <w:rsid w:val="00801A39"/>
    <w:rsid w:val="00881E0A"/>
    <w:rsid w:val="008A794A"/>
    <w:rsid w:val="009E0DBC"/>
    <w:rsid w:val="00A0025D"/>
    <w:rsid w:val="00AE6BA9"/>
    <w:rsid w:val="00B42CD8"/>
    <w:rsid w:val="00B44AF9"/>
    <w:rsid w:val="00D54A88"/>
    <w:rsid w:val="00DA135D"/>
    <w:rsid w:val="00DF2651"/>
    <w:rsid w:val="00E23C14"/>
    <w:rsid w:val="00EA5F42"/>
    <w:rsid w:val="00EE3D83"/>
    <w:rsid w:val="00EE4544"/>
    <w:rsid w:val="00F9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13FE76-B83B-4F33-BB96-CF8E6D23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A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D54A88"/>
    <w:pPr>
      <w:keepNext/>
      <w:numPr>
        <w:ilvl w:val="3"/>
        <w:numId w:val="2"/>
      </w:numPr>
      <w:outlineLvl w:val="3"/>
    </w:pPr>
    <w:rPr>
      <w:rFonts w:eastAsia="Arial Unicode MS"/>
      <w:b/>
      <w:sz w:val="32"/>
      <w:lang w:val="de-D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54A88"/>
    <w:rPr>
      <w:rFonts w:ascii="Times New Roman" w:eastAsia="Arial Unicode MS" w:hAnsi="Times New Roman" w:cs="Times New Roman"/>
      <w:b/>
      <w:sz w:val="32"/>
      <w:szCs w:val="24"/>
      <w:lang w:val="de-DE" w:eastAsia="ar-SA"/>
    </w:rPr>
  </w:style>
  <w:style w:type="character" w:styleId="Numerstrony">
    <w:name w:val="page number"/>
    <w:basedOn w:val="Domylnaczcionkaakapitu"/>
    <w:rsid w:val="00D54A88"/>
  </w:style>
  <w:style w:type="paragraph" w:styleId="Stopka">
    <w:name w:val="footer"/>
    <w:basedOn w:val="Normalny"/>
    <w:link w:val="StopkaZnak"/>
    <w:uiPriority w:val="99"/>
    <w:rsid w:val="00D54A88"/>
    <w:pPr>
      <w:tabs>
        <w:tab w:val="center" w:pos="4536"/>
        <w:tab w:val="right" w:pos="9072"/>
      </w:tabs>
    </w:pPr>
    <w:rPr>
      <w:sz w:val="26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54A8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D54A88"/>
    <w:pPr>
      <w:suppressAutoHyphens w:val="0"/>
    </w:pPr>
    <w:rPr>
      <w:szCs w:val="20"/>
      <w:lang w:val="en-AU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54A88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Tekstprzypisukocowego">
    <w:name w:val="endnote text"/>
    <w:basedOn w:val="Normalny"/>
    <w:link w:val="TekstprzypisukocowegoZnak"/>
    <w:semiHidden/>
    <w:rsid w:val="00D54A88"/>
    <w:pPr>
      <w:tabs>
        <w:tab w:val="left" w:pos="567"/>
      </w:tabs>
      <w:suppressAutoHyphens w:val="0"/>
    </w:pPr>
    <w:rPr>
      <w:sz w:val="22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54A88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14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Antoniewicz</dc:creator>
  <cp:keywords/>
  <dc:description/>
  <cp:lastModifiedBy>Sandra Pachacz</cp:lastModifiedBy>
  <cp:revision>8</cp:revision>
  <dcterms:created xsi:type="dcterms:W3CDTF">2020-06-10T11:55:00Z</dcterms:created>
  <dcterms:modified xsi:type="dcterms:W3CDTF">2023-02-20T11:45:00Z</dcterms:modified>
</cp:coreProperties>
</file>